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240" w:lineRule="exact"/>
        <w:jc w:val="both"/>
        <w:rPr>
          <w:rFonts w:hint="eastAsia" w:ascii="黑体" w:hAnsi="宋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21</w:t>
      </w:r>
      <w:r>
        <w:rPr>
          <w:rFonts w:hint="eastAsia" w:ascii="黑体" w:hAnsi="宋体" w:eastAsia="黑体"/>
          <w:sz w:val="44"/>
          <w:szCs w:val="44"/>
        </w:rPr>
        <w:t>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4</w:t>
      </w:r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统计期间：20</w:t>
      </w:r>
      <w:r>
        <w:rPr>
          <w:rFonts w:hint="eastAsia" w:eastAsia="仿宋_GB2312"/>
          <w:kern w:val="0"/>
          <w:sz w:val="24"/>
          <w:lang w:val="en-US" w:eastAsia="zh-CN"/>
        </w:rPr>
        <w:t>21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4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bookmarkStart w:id="0" w:name="_GoBack"/>
      <w:bookmarkEnd w:id="0"/>
      <w:r>
        <w:rPr>
          <w:rFonts w:eastAsia="仿宋_GB2312"/>
          <w:sz w:val="24"/>
        </w:rPr>
        <w:t>单位：万元</w:t>
      </w:r>
    </w:p>
    <w:tbl>
      <w:tblPr>
        <w:tblStyle w:val="4"/>
        <w:tblW w:w="130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134"/>
        <w:gridCol w:w="716"/>
        <w:gridCol w:w="1170"/>
        <w:gridCol w:w="671"/>
        <w:gridCol w:w="1126"/>
        <w:gridCol w:w="695"/>
        <w:gridCol w:w="958"/>
        <w:gridCol w:w="796"/>
        <w:gridCol w:w="916"/>
        <w:gridCol w:w="850"/>
        <w:gridCol w:w="917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9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8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182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7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1067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9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917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</w:t>
            </w:r>
            <w:r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  <w:t>减额</w:t>
            </w:r>
          </w:p>
        </w:tc>
        <w:tc>
          <w:tcPr>
            <w:tcW w:w="10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家集团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29,828,432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18,609,661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9.38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11,218,771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766,152 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50.03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 271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 xml:space="preserve">-84,971 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85,242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62.39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23,588,151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15,370,887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11.10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8,217,264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166,394 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40.58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-38,427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 xml:space="preserve">-80,120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41,693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65.</w:t>
            </w: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公共服务类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1,789,767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900,586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3.06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889,181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128,245 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33.83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 -281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 xml:space="preserve">11,410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-11,691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50.</w:t>
            </w: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4,450,514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20.13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2,338,188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1.43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2,112,326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17.96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471,513 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59.04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 38,979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 xml:space="preserve">-16,261 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55,240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right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5</w:t>
            </w: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2.54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7014"/>
    <w:rsid w:val="006D295A"/>
    <w:rsid w:val="00701CE7"/>
    <w:rsid w:val="007043B2"/>
    <w:rsid w:val="0074320E"/>
    <w:rsid w:val="00745051"/>
    <w:rsid w:val="007750B8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55CDD"/>
    <w:rsid w:val="00F71C7B"/>
    <w:rsid w:val="15F40995"/>
    <w:rsid w:val="27924CE9"/>
    <w:rsid w:val="388A4F8B"/>
    <w:rsid w:val="40640D77"/>
    <w:rsid w:val="41D57D4F"/>
    <w:rsid w:val="63205F40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18</TotalTime>
  <ScaleCrop>false</ScaleCrop>
  <LinksUpToDate>false</LinksUpToDate>
  <CharactersWithSpaces>619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gwz-a06</cp:lastModifiedBy>
  <dcterms:modified xsi:type="dcterms:W3CDTF">2021-05-21T02:42:45Z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