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2F" w:rsidRDefault="0096762F">
      <w:pPr>
        <w:spacing w:line="240" w:lineRule="exact"/>
        <w:jc w:val="center"/>
        <w:rPr>
          <w:rFonts w:ascii="黑体" w:eastAsia="黑体" w:hAnsi="宋体"/>
          <w:sz w:val="44"/>
          <w:szCs w:val="44"/>
        </w:rPr>
      </w:pPr>
    </w:p>
    <w:p w:rsidR="0096762F" w:rsidRDefault="0096762F">
      <w:pPr>
        <w:spacing w:line="240" w:lineRule="exact"/>
        <w:jc w:val="center"/>
        <w:rPr>
          <w:rFonts w:ascii="黑体" w:eastAsia="黑体" w:hAnsi="宋体"/>
          <w:sz w:val="44"/>
          <w:szCs w:val="44"/>
        </w:rPr>
      </w:pPr>
    </w:p>
    <w:p w:rsidR="0096762F" w:rsidRDefault="0096762F">
      <w:pPr>
        <w:spacing w:line="240" w:lineRule="exact"/>
        <w:rPr>
          <w:rFonts w:ascii="黑体" w:eastAsia="黑体" w:hAnsi="宋体"/>
          <w:sz w:val="44"/>
          <w:szCs w:val="44"/>
        </w:rPr>
      </w:pPr>
    </w:p>
    <w:p w:rsidR="0096762F" w:rsidRDefault="002A335F">
      <w:pPr>
        <w:spacing w:line="70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2022</w:t>
      </w:r>
      <w:r>
        <w:rPr>
          <w:rFonts w:ascii="黑体" w:eastAsia="黑体" w:hAnsi="宋体" w:hint="eastAsia"/>
          <w:sz w:val="44"/>
          <w:szCs w:val="44"/>
        </w:rPr>
        <w:t>年</w:t>
      </w:r>
      <w:r>
        <w:rPr>
          <w:rFonts w:ascii="黑体" w:eastAsia="黑体" w:hAnsi="宋体" w:hint="eastAsia"/>
          <w:sz w:val="44"/>
          <w:szCs w:val="44"/>
        </w:rPr>
        <w:t>12</w:t>
      </w:r>
      <w:r>
        <w:rPr>
          <w:rFonts w:ascii="黑体" w:eastAsia="黑体" w:hAnsi="宋体" w:hint="eastAsia"/>
          <w:sz w:val="44"/>
          <w:szCs w:val="44"/>
        </w:rPr>
        <w:t>月温州市属国有企业财务快报主要指标</w:t>
      </w:r>
    </w:p>
    <w:p w:rsidR="0096762F" w:rsidRDefault="0096762F">
      <w:pPr>
        <w:spacing w:line="700" w:lineRule="exact"/>
        <w:jc w:val="center"/>
        <w:rPr>
          <w:rFonts w:ascii="黑体" w:eastAsia="黑体" w:hAnsi="宋体"/>
          <w:sz w:val="44"/>
          <w:szCs w:val="44"/>
        </w:rPr>
      </w:pPr>
    </w:p>
    <w:p w:rsidR="0096762F" w:rsidRDefault="002A335F">
      <w:pPr>
        <w:ind w:firstLineChars="200" w:firstLine="480"/>
        <w:rPr>
          <w:rFonts w:eastAsia="仿宋_GB2312"/>
          <w:sz w:val="24"/>
        </w:rPr>
      </w:pPr>
      <w:r>
        <w:rPr>
          <w:rFonts w:eastAsia="仿宋_GB2312"/>
          <w:kern w:val="0"/>
          <w:sz w:val="24"/>
        </w:rPr>
        <w:t>统计</w:t>
      </w:r>
      <w:r>
        <w:rPr>
          <w:rFonts w:eastAsia="仿宋_GB2312" w:hint="eastAsia"/>
          <w:kern w:val="0"/>
          <w:sz w:val="24"/>
        </w:rPr>
        <w:t>时间</w:t>
      </w:r>
      <w:r>
        <w:rPr>
          <w:rFonts w:eastAsia="仿宋_GB2312"/>
          <w:kern w:val="0"/>
          <w:sz w:val="24"/>
        </w:rPr>
        <w:t>：</w:t>
      </w:r>
      <w:r>
        <w:rPr>
          <w:rFonts w:eastAsia="仿宋_GB2312"/>
          <w:kern w:val="0"/>
          <w:sz w:val="24"/>
        </w:rPr>
        <w:t>20</w:t>
      </w:r>
      <w:r>
        <w:rPr>
          <w:rFonts w:eastAsia="仿宋_GB2312" w:hint="eastAsia"/>
          <w:kern w:val="0"/>
          <w:sz w:val="24"/>
        </w:rPr>
        <w:t>2</w:t>
      </w:r>
      <w:r w:rsidR="00B72F8D">
        <w:rPr>
          <w:rFonts w:eastAsia="仿宋_GB2312" w:hint="eastAsia"/>
          <w:kern w:val="0"/>
          <w:sz w:val="24"/>
        </w:rPr>
        <w:t>3</w:t>
      </w:r>
      <w:r>
        <w:rPr>
          <w:rFonts w:eastAsia="仿宋_GB2312"/>
          <w:kern w:val="0"/>
          <w:sz w:val="24"/>
        </w:rPr>
        <w:t>年</w:t>
      </w:r>
      <w:r w:rsidR="00B72F8D">
        <w:rPr>
          <w:rFonts w:eastAsia="仿宋_GB2312" w:hint="eastAsia"/>
          <w:kern w:val="0"/>
          <w:sz w:val="24"/>
        </w:rPr>
        <w:t>1</w:t>
      </w:r>
      <w:r>
        <w:rPr>
          <w:rFonts w:eastAsia="仿宋_GB2312"/>
          <w:kern w:val="0"/>
          <w:sz w:val="24"/>
        </w:rPr>
        <w:t>月</w:t>
      </w:r>
      <w:r>
        <w:rPr>
          <w:rFonts w:eastAsia="仿宋_GB2312"/>
          <w:kern w:val="0"/>
          <w:sz w:val="24"/>
        </w:rPr>
        <w:t xml:space="preserve">                                                                         </w:t>
      </w:r>
      <w:r>
        <w:rPr>
          <w:rFonts w:eastAsia="仿宋_GB2312"/>
          <w:sz w:val="24"/>
        </w:rPr>
        <w:t>单位：万元</w:t>
      </w:r>
    </w:p>
    <w:tbl>
      <w:tblPr>
        <w:tblW w:w="13262" w:type="dxa"/>
        <w:jc w:val="center"/>
        <w:tblLayout w:type="fixed"/>
        <w:tblLook w:val="04A0" w:firstRow="1" w:lastRow="0" w:firstColumn="1" w:lastColumn="0" w:noHBand="0" w:noVBand="1"/>
      </w:tblPr>
      <w:tblGrid>
        <w:gridCol w:w="1779"/>
        <w:gridCol w:w="1266"/>
        <w:gridCol w:w="720"/>
        <w:gridCol w:w="1260"/>
        <w:gridCol w:w="735"/>
        <w:gridCol w:w="1217"/>
        <w:gridCol w:w="794"/>
        <w:gridCol w:w="1073"/>
        <w:gridCol w:w="780"/>
        <w:gridCol w:w="970"/>
        <w:gridCol w:w="913"/>
        <w:gridCol w:w="1026"/>
        <w:gridCol w:w="729"/>
      </w:tblGrid>
      <w:tr w:rsidR="0096762F">
        <w:trPr>
          <w:trHeight w:val="817"/>
          <w:jc w:val="center"/>
        </w:trPr>
        <w:tc>
          <w:tcPr>
            <w:tcW w:w="1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762F" w:rsidRDefault="002A335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统计范围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762F" w:rsidRDefault="002A335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资产总额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762F" w:rsidRDefault="002A335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负债</w:t>
            </w:r>
            <w:bookmarkStart w:id="0" w:name="_GoBack"/>
            <w:bookmarkEnd w:id="0"/>
            <w:r>
              <w:rPr>
                <w:rFonts w:eastAsia="黑体"/>
                <w:kern w:val="0"/>
                <w:szCs w:val="21"/>
              </w:rPr>
              <w:t>总额</w:t>
            </w:r>
          </w:p>
        </w:tc>
        <w:tc>
          <w:tcPr>
            <w:tcW w:w="20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762F" w:rsidRDefault="002A335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所有权益者总额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762F" w:rsidRDefault="002A335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营业收入</w:t>
            </w:r>
          </w:p>
        </w:tc>
        <w:tc>
          <w:tcPr>
            <w:tcW w:w="29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62F" w:rsidRDefault="002A335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利润总额</w:t>
            </w:r>
          </w:p>
        </w:tc>
        <w:tc>
          <w:tcPr>
            <w:tcW w:w="729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762F" w:rsidRDefault="002A335F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资产负债率（</w:t>
            </w:r>
            <w:r>
              <w:rPr>
                <w:rFonts w:eastAsia="黑体"/>
                <w:kern w:val="0"/>
                <w:szCs w:val="21"/>
              </w:rPr>
              <w:t>%</w:t>
            </w:r>
            <w:r>
              <w:rPr>
                <w:rFonts w:eastAsia="黑体"/>
                <w:kern w:val="0"/>
                <w:szCs w:val="21"/>
              </w:rPr>
              <w:t>）</w:t>
            </w:r>
          </w:p>
        </w:tc>
      </w:tr>
      <w:tr w:rsidR="0096762F">
        <w:trPr>
          <w:trHeight w:val="1123"/>
          <w:jc w:val="center"/>
        </w:trPr>
        <w:tc>
          <w:tcPr>
            <w:tcW w:w="1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62F" w:rsidRDefault="0096762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6762F" w:rsidRDefault="002A335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本年</w:t>
            </w:r>
          </w:p>
          <w:p w:rsidR="0096762F" w:rsidRDefault="002A335F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累计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6762F" w:rsidRDefault="002A335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同比</w:t>
            </w:r>
          </w:p>
          <w:p w:rsidR="0096762F" w:rsidRDefault="002A335F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增幅（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%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6762F" w:rsidRDefault="002A335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本年</w:t>
            </w:r>
          </w:p>
          <w:p w:rsidR="0096762F" w:rsidRDefault="002A335F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累计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6762F" w:rsidRDefault="002A335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同比</w:t>
            </w:r>
          </w:p>
          <w:p w:rsidR="0096762F" w:rsidRDefault="002A335F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增幅（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%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）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6762F" w:rsidRDefault="002A335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本年</w:t>
            </w:r>
          </w:p>
          <w:p w:rsidR="0096762F" w:rsidRDefault="002A335F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累计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6762F" w:rsidRDefault="002A335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同比</w:t>
            </w:r>
          </w:p>
          <w:p w:rsidR="0096762F" w:rsidRDefault="002A335F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增幅（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%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）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6762F" w:rsidRDefault="002A335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本年</w:t>
            </w:r>
          </w:p>
          <w:p w:rsidR="0096762F" w:rsidRDefault="002A335F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累计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6762F" w:rsidRDefault="002A335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同比增幅（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%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）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2F" w:rsidRDefault="002A335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本年</w:t>
            </w:r>
          </w:p>
          <w:p w:rsidR="0096762F" w:rsidRDefault="002A335F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累计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6762F" w:rsidRDefault="002A335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上年</w:t>
            </w:r>
          </w:p>
          <w:p w:rsidR="0096762F" w:rsidRDefault="002A335F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同期</w:t>
            </w:r>
          </w:p>
        </w:tc>
        <w:tc>
          <w:tcPr>
            <w:tcW w:w="102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6762F" w:rsidRDefault="002A335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同比增减额</w:t>
            </w:r>
          </w:p>
        </w:tc>
        <w:tc>
          <w:tcPr>
            <w:tcW w:w="72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6762F" w:rsidRDefault="0096762F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B72F8D">
        <w:trPr>
          <w:trHeight w:val="589"/>
          <w:jc w:val="center"/>
        </w:trPr>
        <w:tc>
          <w:tcPr>
            <w:tcW w:w="1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F8D" w:rsidRDefault="00B72F8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全部10家集团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33,768,285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8.33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22,076,097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11.31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11,692,188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3.12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3,382,705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20.50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-45,928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36,029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-81,957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65.38 </w:t>
            </w:r>
          </w:p>
        </w:tc>
      </w:tr>
      <w:tr w:rsidR="00B72F8D">
        <w:trPr>
          <w:trHeight w:val="589"/>
          <w:jc w:val="center"/>
        </w:trPr>
        <w:tc>
          <w:tcPr>
            <w:tcW w:w="1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F8D" w:rsidRDefault="00B72F8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其中：功能类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26,210,331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8.17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17,473,260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9.69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8,737,071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5.24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1,022,195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22.43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-41,936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2,510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-44,446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66.67 </w:t>
            </w:r>
          </w:p>
        </w:tc>
      </w:tr>
      <w:tr w:rsidR="00B72F8D">
        <w:trPr>
          <w:trHeight w:val="646"/>
          <w:jc w:val="center"/>
        </w:trPr>
        <w:tc>
          <w:tcPr>
            <w:tcW w:w="1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F8D" w:rsidRDefault="00B72F8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公共服务类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2,198,636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11.40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1,387,864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28.40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810,772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-9.19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566,762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17.28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-17,367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-5,107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-12,260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63.12 </w:t>
            </w:r>
          </w:p>
        </w:tc>
      </w:tr>
      <w:tr w:rsidR="00B72F8D">
        <w:trPr>
          <w:trHeight w:val="656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8D" w:rsidRDefault="00B72F8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竞争类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5,359,318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7.93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3,214,973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13.91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2,144,345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0.07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1,793,748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20.46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13,375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38,626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-25,251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8D" w:rsidRDefault="00B72F8D">
            <w:pPr>
              <w:jc w:val="righ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59.99 </w:t>
            </w:r>
          </w:p>
        </w:tc>
      </w:tr>
    </w:tbl>
    <w:p w:rsidR="0096762F" w:rsidRDefault="0096762F">
      <w:pPr>
        <w:rPr>
          <w:rFonts w:ascii="仿宋_GB2312" w:eastAsia="仿宋_GB2312"/>
          <w:sz w:val="32"/>
          <w:szCs w:val="32"/>
        </w:rPr>
      </w:pPr>
    </w:p>
    <w:p w:rsidR="0096762F" w:rsidRDefault="0096762F"/>
    <w:sectPr w:rsidR="009676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AA"/>
    <w:rsid w:val="00015081"/>
    <w:rsid w:val="000200C7"/>
    <w:rsid w:val="00042D6B"/>
    <w:rsid w:val="00084030"/>
    <w:rsid w:val="00090636"/>
    <w:rsid w:val="000B7DB1"/>
    <w:rsid w:val="000D55C6"/>
    <w:rsid w:val="001123A5"/>
    <w:rsid w:val="00144CF9"/>
    <w:rsid w:val="0019482F"/>
    <w:rsid w:val="001C1F7A"/>
    <w:rsid w:val="0020789B"/>
    <w:rsid w:val="002831F9"/>
    <w:rsid w:val="00292834"/>
    <w:rsid w:val="002A335F"/>
    <w:rsid w:val="002B0341"/>
    <w:rsid w:val="002D1D8A"/>
    <w:rsid w:val="002D233A"/>
    <w:rsid w:val="00305AE5"/>
    <w:rsid w:val="003250A9"/>
    <w:rsid w:val="0035216F"/>
    <w:rsid w:val="0036530A"/>
    <w:rsid w:val="0039783F"/>
    <w:rsid w:val="003C446E"/>
    <w:rsid w:val="003C6BE8"/>
    <w:rsid w:val="003F5C74"/>
    <w:rsid w:val="00424735"/>
    <w:rsid w:val="004437EC"/>
    <w:rsid w:val="0044478E"/>
    <w:rsid w:val="0044633F"/>
    <w:rsid w:val="004B1BC8"/>
    <w:rsid w:val="00515B15"/>
    <w:rsid w:val="005221E0"/>
    <w:rsid w:val="0055535D"/>
    <w:rsid w:val="00563E4A"/>
    <w:rsid w:val="005A07B9"/>
    <w:rsid w:val="005C3119"/>
    <w:rsid w:val="005D3CD8"/>
    <w:rsid w:val="005F1DDA"/>
    <w:rsid w:val="00604C9E"/>
    <w:rsid w:val="00627E58"/>
    <w:rsid w:val="006660F0"/>
    <w:rsid w:val="00673DD8"/>
    <w:rsid w:val="006C357A"/>
    <w:rsid w:val="006C7014"/>
    <w:rsid w:val="006D295A"/>
    <w:rsid w:val="00701CE7"/>
    <w:rsid w:val="007043B2"/>
    <w:rsid w:val="0074320E"/>
    <w:rsid w:val="00745051"/>
    <w:rsid w:val="007750B8"/>
    <w:rsid w:val="007762AD"/>
    <w:rsid w:val="0078383B"/>
    <w:rsid w:val="007A45F5"/>
    <w:rsid w:val="007D21E8"/>
    <w:rsid w:val="007E2F35"/>
    <w:rsid w:val="0082069A"/>
    <w:rsid w:val="00847495"/>
    <w:rsid w:val="00853586"/>
    <w:rsid w:val="00870EB3"/>
    <w:rsid w:val="00876016"/>
    <w:rsid w:val="0087716C"/>
    <w:rsid w:val="008C145D"/>
    <w:rsid w:val="00910C31"/>
    <w:rsid w:val="00917F34"/>
    <w:rsid w:val="00935694"/>
    <w:rsid w:val="009634BD"/>
    <w:rsid w:val="0096762F"/>
    <w:rsid w:val="009C50C9"/>
    <w:rsid w:val="009E59E8"/>
    <w:rsid w:val="009E7500"/>
    <w:rsid w:val="00A2404C"/>
    <w:rsid w:val="00A46CE0"/>
    <w:rsid w:val="00A83EB0"/>
    <w:rsid w:val="00A90D7F"/>
    <w:rsid w:val="00B37D53"/>
    <w:rsid w:val="00B51C1D"/>
    <w:rsid w:val="00B675AA"/>
    <w:rsid w:val="00B72F8D"/>
    <w:rsid w:val="00B9608B"/>
    <w:rsid w:val="00BA5C4D"/>
    <w:rsid w:val="00C06A9F"/>
    <w:rsid w:val="00C32EA3"/>
    <w:rsid w:val="00CF5B4E"/>
    <w:rsid w:val="00D05260"/>
    <w:rsid w:val="00DE3945"/>
    <w:rsid w:val="00DF1265"/>
    <w:rsid w:val="00E338A4"/>
    <w:rsid w:val="00EA2FEC"/>
    <w:rsid w:val="00EB02EB"/>
    <w:rsid w:val="00ED63C0"/>
    <w:rsid w:val="00EE5818"/>
    <w:rsid w:val="00EF1171"/>
    <w:rsid w:val="00EF44C0"/>
    <w:rsid w:val="00F06E18"/>
    <w:rsid w:val="00F169DE"/>
    <w:rsid w:val="00F55CDD"/>
    <w:rsid w:val="00F71C7B"/>
    <w:rsid w:val="01135C44"/>
    <w:rsid w:val="03797DCA"/>
    <w:rsid w:val="04F02FA8"/>
    <w:rsid w:val="080560CC"/>
    <w:rsid w:val="0B7C279A"/>
    <w:rsid w:val="0F864BCB"/>
    <w:rsid w:val="15F40995"/>
    <w:rsid w:val="1D781306"/>
    <w:rsid w:val="25304201"/>
    <w:rsid w:val="259B6FF8"/>
    <w:rsid w:val="26B76CE6"/>
    <w:rsid w:val="27924CE9"/>
    <w:rsid w:val="2F207AD7"/>
    <w:rsid w:val="37463AE3"/>
    <w:rsid w:val="388A4F8B"/>
    <w:rsid w:val="40640D77"/>
    <w:rsid w:val="41D57D4F"/>
    <w:rsid w:val="523420DB"/>
    <w:rsid w:val="54E50CEE"/>
    <w:rsid w:val="5E0F485D"/>
    <w:rsid w:val="601D605D"/>
    <w:rsid w:val="63205F40"/>
    <w:rsid w:val="65150DF7"/>
    <w:rsid w:val="674014C0"/>
    <w:rsid w:val="687C417B"/>
    <w:rsid w:val="6C466F07"/>
    <w:rsid w:val="6E533584"/>
    <w:rsid w:val="74DD7308"/>
    <w:rsid w:val="7A0763F1"/>
    <w:rsid w:val="7C1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zhuowan</dc:creator>
  <cp:lastModifiedBy>gwz-a06</cp:lastModifiedBy>
  <cp:revision>36</cp:revision>
  <dcterms:created xsi:type="dcterms:W3CDTF">2018-01-04T03:11:00Z</dcterms:created>
  <dcterms:modified xsi:type="dcterms:W3CDTF">2023-01-12T06:58:00Z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